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6D" w:rsidRPr="00CC454F" w:rsidRDefault="005E50CD" w:rsidP="00932D6D">
      <w:pPr>
        <w:pStyle w:val="normal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Сдано ИВАС КХ 04</w:t>
      </w:r>
      <w:r w:rsidR="00932D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02 19</w:t>
      </w:r>
    </w:p>
    <w:p w:rsidR="00B870F3" w:rsidRDefault="00B870F3" w:rsidP="00B870F3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 Аксиоматический Синтез</w:t>
      </w:r>
    </w:p>
    <w:p w:rsidR="00B870F3" w:rsidRDefault="00D76D92" w:rsidP="00B870F3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</w:t>
      </w:r>
    </w:p>
    <w:p w:rsidR="007B11E2" w:rsidRPr="00932D6D" w:rsidRDefault="006E48E9" w:rsidP="00B870F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454F" w:rsidRPr="00932D6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870F3" w:rsidRPr="00932D6D">
        <w:rPr>
          <w:rFonts w:ascii="Times New Roman" w:eastAsia="Times New Roman" w:hAnsi="Times New Roman" w:cs="Times New Roman"/>
          <w:b/>
          <w:sz w:val="24"/>
          <w:szCs w:val="24"/>
        </w:rPr>
        <w:t>ень</w:t>
      </w:r>
      <w:r w:rsidR="00CC454F" w:rsidRPr="00932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0F3" w:rsidRPr="00932D6D">
        <w:rPr>
          <w:rFonts w:ascii="Times New Roman" w:eastAsia="Times New Roman" w:hAnsi="Times New Roman" w:cs="Times New Roman"/>
          <w:b/>
          <w:sz w:val="24"/>
          <w:szCs w:val="24"/>
        </w:rPr>
        <w:t>1часть</w:t>
      </w:r>
    </w:p>
    <w:p w:rsidR="00CC454F" w:rsidRPr="00932D6D" w:rsidRDefault="00B870F3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CC454F" w:rsidRPr="00932D6D">
        <w:rPr>
          <w:rFonts w:ascii="Times New Roman" w:eastAsia="Times New Roman" w:hAnsi="Times New Roman" w:cs="Times New Roman"/>
          <w:sz w:val="24"/>
          <w:szCs w:val="24"/>
        </w:rPr>
        <w:t>13. Правила. У каждого своё Восприятие правил. Свой собственный объём, свод правил. Кодекс чести.</w:t>
      </w:r>
    </w:p>
    <w:p w:rsidR="00CC454F" w:rsidRPr="00932D6D" w:rsidRDefault="006976D0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CC454F" w:rsidRPr="00932D6D">
        <w:rPr>
          <w:rFonts w:ascii="Times New Roman" w:eastAsia="Times New Roman" w:hAnsi="Times New Roman" w:cs="Times New Roman"/>
          <w:sz w:val="24"/>
          <w:szCs w:val="24"/>
        </w:rPr>
        <w:t>18. С точки зрения совершенства нет неправильных правил. Путь Отцовский выбирать.</w:t>
      </w:r>
    </w:p>
    <w:p w:rsidR="00B21740" w:rsidRPr="00932D6D" w:rsidRDefault="006976D0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00:30.</w:t>
      </w:r>
      <w:r w:rsidR="00CC454F" w:rsidRPr="00932D6D">
        <w:rPr>
          <w:rFonts w:ascii="Times New Roman" w:eastAsia="Times New Roman" w:hAnsi="Times New Roman" w:cs="Times New Roman"/>
          <w:sz w:val="24"/>
          <w:szCs w:val="24"/>
        </w:rPr>
        <w:t xml:space="preserve"> Аристократизм Огнём и Синтезом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Совершенные Правильности Правила</w:t>
      </w:r>
    </w:p>
    <w:p w:rsidR="00B21740" w:rsidRPr="00932D6D" w:rsidRDefault="006976D0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00:37.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Насыщенность.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Стоит ли общаться с тем или другим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ком. Иногда насытить свои части чем-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то определённым.</w:t>
      </w:r>
    </w:p>
    <w:p w:rsidR="00B21740" w:rsidRPr="00932D6D" w:rsidRDefault="006976D0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48. Чем мы насыщаемся в жизни. И когда нет насыщения от еды, это надо насытить сердце, а не желудок. Идём к Отцу и заполняемся. Если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насыщение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идёт правильно, мы не полнеем. И можно отследить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если спорт не помогает, значит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нет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насыщения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740" w:rsidRPr="00932D6D" w:rsidRDefault="006976D0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52. Если работа истощает, менять надо работу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 Любовь не развивает,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переходим в новую степень любви. Доверяя сердцу.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 Совершенное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Решение.</w:t>
      </w:r>
      <w:r w:rsidR="006976D0"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(Ответственность). Это потенциал с</w:t>
      </w:r>
      <w:r w:rsidR="006976D0" w:rsidRPr="00932D6D">
        <w:rPr>
          <w:rFonts w:ascii="Times New Roman" w:eastAsia="Times New Roman" w:hAnsi="Times New Roman" w:cs="Times New Roman"/>
          <w:sz w:val="24"/>
          <w:szCs w:val="24"/>
        </w:rPr>
        <w:t>ерд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ца. Сердце всё принимает на данный момент. Каждый человек </w:t>
      </w:r>
      <w:r w:rsidR="006976D0" w:rsidRPr="00932D6D">
        <w:rPr>
          <w:rFonts w:ascii="Times New Roman" w:eastAsia="Times New Roman" w:hAnsi="Times New Roman" w:cs="Times New Roman"/>
          <w:sz w:val="24"/>
          <w:szCs w:val="24"/>
        </w:rPr>
        <w:t>Совершен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ен на данный</w:t>
      </w:r>
      <w:r w:rsidR="006976D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момент времени. И ему важно то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, что сейчас.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01:09 Совершенн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ый Смысл. Смысл каждого заложен внутри.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01:13 Совершенное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Время. Врем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я есть у человека, у вещей....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Параметры жизни человека. Шкала внутренней жизни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Время Отца. Выходим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стяжаем. Особенно в переходный период. Идёт обнуление времени. Совершенное сердце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25 Вечность</w:t>
      </w:r>
    </w:p>
    <w:p w:rsidR="00B870F3" w:rsidRPr="00932D6D" w:rsidRDefault="00B870F3" w:rsidP="009C34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9C34E6" w:rsidRPr="00932D6D">
        <w:rPr>
          <w:rFonts w:ascii="Times New Roman" w:eastAsia="Times New Roman" w:hAnsi="Times New Roman" w:cs="Times New Roman"/>
          <w:b/>
          <w:sz w:val="24"/>
          <w:szCs w:val="24"/>
        </w:rPr>
        <w:t>:29:22–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02:02:56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№1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Стяжание Стандарта Синтеза Совершенного Сердца Изначально Вышестоящего Человека Изначально Вышестоящего 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13. Развитость Отцом. Линейные факторы о</w:t>
      </w:r>
      <w:r w:rsidR="005E50CD">
        <w:rPr>
          <w:rFonts w:ascii="Times New Roman" w:eastAsia="Times New Roman" w:hAnsi="Times New Roman" w:cs="Times New Roman"/>
          <w:sz w:val="24"/>
          <w:szCs w:val="24"/>
        </w:rPr>
        <w:t>бщения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с людьми, общение.... Всё, что мы можем взять из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вне. Посвящён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ость не линейный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образ жизни. Главный фактор то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что внутри, изначально заложен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в человеке от Отца.</w:t>
      </w:r>
    </w:p>
    <w:p w:rsidR="00B21740" w:rsidRPr="00932D6D" w:rsidRDefault="009C34E6" w:rsidP="009C34E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02:20. Глав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ное для Сердца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 как ты живёшь этим. Праведник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тот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кто следует правилам. Каждый внутренне знает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дей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ствовать. А поступает каждый по-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своему. Если умеешь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5E50CD">
        <w:rPr>
          <w:rFonts w:ascii="Times New Roman" w:eastAsia="Times New Roman" w:hAnsi="Times New Roman" w:cs="Times New Roman"/>
          <w:sz w:val="24"/>
          <w:szCs w:val="24"/>
        </w:rPr>
        <w:t>ьно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Отца р</w:t>
      </w:r>
      <w:r w:rsidR="004045A0" w:rsidRPr="00932D6D">
        <w:rPr>
          <w:rFonts w:ascii="Times New Roman" w:eastAsia="Times New Roman" w:hAnsi="Times New Roman" w:cs="Times New Roman"/>
          <w:sz w:val="24"/>
          <w:szCs w:val="24"/>
        </w:rPr>
        <w:t>асшифровать происходит пробуждё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045A0" w:rsidRPr="00932D6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ость к д</w:t>
      </w:r>
      <w:r w:rsidR="004045A0" w:rsidRPr="00932D6D">
        <w:rPr>
          <w:rFonts w:ascii="Times New Roman" w:eastAsia="Times New Roman" w:hAnsi="Times New Roman" w:cs="Times New Roman"/>
          <w:sz w:val="24"/>
          <w:szCs w:val="24"/>
        </w:rPr>
        <w:t>анной 5-рице: Правилам, Насыщенности, Решениям, С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мыслам и</w:t>
      </w:r>
      <w:r w:rsidR="004045A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ремени. Ты входишь в естество жизни.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о в чём ты пробуждён, тебя не напрягает. Если сердце пробужденно, человек всегда будет искать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комфорт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. И жертвовать ради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комфорта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, это хорошо.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33. Жертвовать ради кого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-то, а самому быть в дискомфорте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, сердце закрывается. Человек должен стремиться к комфорту. Естественному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комфорту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жизни. Научиться насыщаться тем, что приводит тебя к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комфорту. И к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огда ты всё отстраиваешь к </w:t>
      </w:r>
      <w:r w:rsidR="005E50CD">
        <w:rPr>
          <w:rFonts w:ascii="Times New Roman" w:eastAsia="Times New Roman" w:hAnsi="Times New Roman" w:cs="Times New Roman"/>
          <w:sz w:val="24"/>
          <w:szCs w:val="24"/>
        </w:rPr>
        <w:t>комфорту вокруг себя, это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45. Уметь признаться, что это мне не комфортно. И люди, если у тебя,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иллюзия комфорта бегут от тебя.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Быть честным с самим собой.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55. Решение принимаем, а ответственность не берём. Посвятительный путь это ответственность.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59. 3-ий путь к Посвящениям ориентироваться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E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Посвящения переходят в Права Созидания. А Права Созидания объём...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03: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10. Слушая советы других, мы предаём самих себя. Только Владыки могут тебе помочь в осоз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нии практик, твоей организационной деятельности. У каждого свои права Созидания.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03: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13. Статусы Начала Творения. Служебные статусы Отец даёт по Служению, а личные Статусы мы нарабатываем сами. Отец генерирует, синтезирует любовь собою.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03: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19. Творящий синтез. Синтез Любви. Именно ссыльные, осваивая Сибирь, применялись Творящим Синтезом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нарабатывали Синтез Любви.</w:t>
      </w:r>
    </w:p>
    <w:p w:rsidR="00B21740" w:rsidRPr="00932D6D" w:rsidRDefault="004045A0" w:rsidP="004045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03: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25. Синтез Любви выводит нас на Синтезность. Синтезностью Совершенная Мудрость.</w:t>
      </w:r>
    </w:p>
    <w:p w:rsidR="00B21740" w:rsidRPr="00932D6D" w:rsidRDefault="005B66F8" w:rsidP="005B66F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03: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31. Совершенная Мудрость нас выводит на Полномочия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Совершенств. Полномочия Совершенств выводя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т на Иерархизацию Воли. Иерархизация Воли на Ивдивно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>ть Синтеза. Ивдивность Синтеза на Должностную Компетенцию.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CD">
        <w:rPr>
          <w:rFonts w:ascii="Times New Roman" w:eastAsia="Times New Roman" w:hAnsi="Times New Roman" w:cs="Times New Roman"/>
          <w:sz w:val="24"/>
          <w:szCs w:val="24"/>
        </w:rPr>
        <w:t>Должностная Компетенция</w:t>
      </w:r>
      <w:r w:rsidR="00B21740"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на Изначально Вышестоящий Синтез. Прасинтезность то, что ты умеешь, как синтез опыта из прошлых воплощений.</w:t>
      </w:r>
    </w:p>
    <w:p w:rsidR="00B21740" w:rsidRPr="00932D6D" w:rsidRDefault="005B66F8" w:rsidP="005B66F8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03:50:35</w:t>
      </w:r>
      <w:r w:rsidR="0014702D" w:rsidRPr="00932D6D">
        <w:rPr>
          <w:rFonts w:ascii="Times New Roman" w:eastAsia="Times New Roman" w:hAnsi="Times New Roman" w:cs="Times New Roman"/>
          <w:b/>
          <w:sz w:val="24"/>
          <w:szCs w:val="24"/>
        </w:rPr>
        <w:t>–4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4702D" w:rsidRPr="00932D6D">
        <w:rPr>
          <w:rFonts w:ascii="Times New Roman" w:eastAsia="Times New Roman" w:hAnsi="Times New Roman" w:cs="Times New Roman"/>
          <w:b/>
          <w:sz w:val="24"/>
          <w:szCs w:val="24"/>
        </w:rPr>
        <w:t>04:56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 2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восьмеричного Пути Явления Совершенного Сердца Изначально Вышестоящего Человека Изначально Вышестоящего Отца</w:t>
      </w:r>
    </w:p>
    <w:p w:rsidR="00B21740" w:rsidRPr="00932D6D" w:rsidRDefault="00D76D92" w:rsidP="0014702D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1день 2</w:t>
      </w:r>
      <w:r w:rsidR="005B66F8" w:rsidRPr="00932D6D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5B66F8" w:rsidRPr="00932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lastRenderedPageBreak/>
        <w:t>00:01. Путь. 8</w:t>
      </w:r>
      <w:r w:rsidR="005B66F8" w:rsidRPr="00932D6D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ица пути.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00:10 Подготовка к тренингу разработки путей ка</w:t>
      </w:r>
      <w:r w:rsidR="005B66F8" w:rsidRPr="00932D6D">
        <w:rPr>
          <w:rFonts w:ascii="Times New Roman" w:eastAsia="Times New Roman" w:hAnsi="Times New Roman" w:cs="Times New Roman"/>
          <w:sz w:val="24"/>
          <w:szCs w:val="24"/>
        </w:rPr>
        <w:t>ждым из нас. Последовательности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740" w:rsidRPr="00932D6D" w:rsidRDefault="005B66F8" w:rsidP="00D067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00:21:03</w:t>
      </w:r>
      <w:r w:rsidR="00D0678C" w:rsidRPr="00932D6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00:46:32</w:t>
      </w:r>
      <w:r w:rsidR="00D0678C"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Практика-тренинг №3</w:t>
      </w:r>
      <w:r w:rsidR="00D0678C"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Карты Реализации восьмеричного Пути Совершенного Сердца Изначально Вышестоящего Человека Изначально Вышестоящего Отца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00:50. На тренинге в откровенном разговоре с Владыкой прошла работа с записями каждого. Схема пути каждого. Точки работа с каждым.</w:t>
      </w:r>
      <w:r w:rsidR="00D0678C"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678C" w:rsidRPr="00932D6D">
        <w:rPr>
          <w:rFonts w:ascii="Times New Roman" w:eastAsia="Times New Roman" w:hAnsi="Times New Roman" w:cs="Times New Roman"/>
          <w:sz w:val="24"/>
          <w:szCs w:val="24"/>
        </w:rPr>
        <w:t>Запись в книгу жизни каждого.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00:57. Что такое созидать Сердцем, творить Сердцем. У нас 64 Части, а мы видим только любовь. Отпустить своим Серд</w:t>
      </w:r>
      <w:r w:rsidR="00D0678C" w:rsidRPr="00932D6D">
        <w:rPr>
          <w:rFonts w:ascii="Times New Roman" w:eastAsia="Times New Roman" w:hAnsi="Times New Roman" w:cs="Times New Roman"/>
          <w:sz w:val="24"/>
          <w:szCs w:val="24"/>
        </w:rPr>
        <w:t>цем Любовь, чтоб увидеть другое, новое.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А есть другие записи, кроме записей Любви. И надо работать с записями всех частей.</w:t>
      </w:r>
      <w:r w:rsidR="00D0678C"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В ночной подготовке будет продолжение работы с каждым на перевод с одноричного выражения Сердца на 64-ричное. И хорошо, что Отец показал нам эту проблему.</w:t>
      </w:r>
    </w:p>
    <w:p w:rsidR="00D0678C" w:rsidRPr="00932D6D" w:rsidRDefault="00D0678C" w:rsidP="00D067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01:14:41–01:23:03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№4 Стяжание 16384 Совершенств Совершенного Сердца Изначально Вышестоящего Человека Изначально Вышестоящего Отца</w:t>
      </w:r>
    </w:p>
    <w:p w:rsidR="00B21740" w:rsidRPr="00932D6D" w:rsidRDefault="00B21740" w:rsidP="001470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2д</w:t>
      </w:r>
      <w:r w:rsidR="00D0678C" w:rsidRPr="00932D6D">
        <w:rPr>
          <w:rFonts w:ascii="Times New Roman" w:eastAsia="Times New Roman" w:hAnsi="Times New Roman" w:cs="Times New Roman"/>
          <w:b/>
          <w:sz w:val="24"/>
          <w:szCs w:val="24"/>
        </w:rPr>
        <w:t>ень</w:t>
      </w:r>
      <w:r w:rsidR="0014702D" w:rsidRPr="00932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1ч</w:t>
      </w:r>
      <w:r w:rsidR="00D0678C" w:rsidRPr="00932D6D">
        <w:rPr>
          <w:rFonts w:ascii="Times New Roman" w:eastAsia="Times New Roman" w:hAnsi="Times New Roman" w:cs="Times New Roman"/>
          <w:b/>
          <w:sz w:val="24"/>
          <w:szCs w:val="24"/>
        </w:rPr>
        <w:t>асть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00:00 Итоги ночной подготовки. Учиться принимать и отпускать любые моменты жизни.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00:30 Сердце живёт настоящим моментом.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00:47 Сердце видит только хорошее, весь негатив плавится. Если мы тягостны к нам притягивается переживание. Счастье как красота Внутреннего мира.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00:54. Изучение языков. Английский язык Сердечен. В нём определение времени. Настоящее в прошлом.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Настоящее в будущем. Уметь виде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ть настоящий момент во всех временах.</w:t>
      </w:r>
    </w:p>
    <w:p w:rsidR="00B21740" w:rsidRPr="00932D6D" w:rsidRDefault="00D0678C" w:rsidP="00D067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01:01:25 – 01:26:02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 5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64-ричной Жизни Совершенного Сердца</w:t>
      </w:r>
      <w:r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в развёртывании 64-х Видов Материи 64-х Метагалактик Изначально Вышестоящего Отца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01:28. Разворачивать сферу Внутреннего Мира ИВО  и расшифровывать 64 вида жизни. Расширять свой Внутренний Мир на 64 вида жизни, тренировать. Разворачивать в сфере ИВДИВО каждого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01:36. Как тренироваться 64-рицей жизни. Расшифровать 64 смысла жизни. Смысл касается Внешнего и Внутреннего миров.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01:38. Выйти на 64 Вида Времени. Возможно это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 xml:space="preserve"> время 64 частей. 64 Вида по 5-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рице. 64 Варианта решения на 64.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01:42. 5 Аксиом Совершенного Сердца. Подготовка к тренингу. </w:t>
      </w:r>
    </w:p>
    <w:p w:rsidR="00B21740" w:rsidRPr="00932D6D" w:rsidRDefault="00B21740" w:rsidP="00D0678C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01:47. Задача 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тренинга включить и пробудить Внутренний мир на 64-рицу материи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64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 на перспективу.</w:t>
      </w:r>
    </w:p>
    <w:p w:rsidR="00B21740" w:rsidRPr="00932D6D" w:rsidRDefault="00D0678C" w:rsidP="00D76D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01:55:25</w:t>
      </w:r>
      <w:r w:rsidR="00D76D92" w:rsidRPr="00932D6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02:26:17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Практика-Тренинг № 6</w:t>
      </w:r>
      <w:r w:rsidR="00D76D92" w:rsidRPr="00932D6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Пробуждение 64-ричной Жизни Совершенного Сердца ИВО. Стяжание и развёртываание пяти Аксиом Совершенного Сердца ИВО.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02:33. Рекомендовано Тренинг повторять.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02:36. Столп Совершенного Сердца. 16-рица Совершенного Сердца. У простого гражданина Совершенное Сердце фиксируется по присутствиям Метагалактики. У Служащих по ВЦ, ВЦР, ИВР, Р.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02:45. 16-Рица Совершенных Сердец. Рассмотрен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ие всех Совершенных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. Сердец.</w:t>
      </w:r>
    </w:p>
    <w:p w:rsidR="00B21740" w:rsidRPr="00932D6D" w:rsidRDefault="0014702D" w:rsidP="00D76D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03:33:50 – 03:42:17</w:t>
      </w:r>
      <w:r w:rsidR="00D76D92" w:rsidRPr="00932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 7Стяжание 16-рицы Совершенного Сердца ИВО</w:t>
      </w:r>
      <w:r w:rsidR="00D76D92"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B21740" w:rsidRPr="00932D6D" w:rsidRDefault="00B21740" w:rsidP="009C34E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6D92" w:rsidRPr="00932D6D">
        <w:rPr>
          <w:rFonts w:ascii="Times New Roman" w:eastAsia="Times New Roman" w:hAnsi="Times New Roman" w:cs="Times New Roman"/>
          <w:sz w:val="24"/>
          <w:szCs w:val="24"/>
        </w:rPr>
        <w:t>день 2часть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00:01. Цикличность жизни. С рождения каждые 10 лет - обнуление.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00:10. Через болезнь идёт переключение. Надо менять принцип жизни.</w:t>
      </w:r>
    </w:p>
    <w:p w:rsidR="00B21740" w:rsidRPr="00932D6D" w:rsidRDefault="00B21740" w:rsidP="00D76D9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00:23. Стандарты Отца. То</w:t>
      </w:r>
      <w:r w:rsidR="00932D6D" w:rsidRPr="00932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что помещается в человека. Для чего ты стяжаешь? Где это разворачивается. Пример из муль</w:t>
      </w:r>
      <w:r w:rsidR="00932D6D" w:rsidRPr="00932D6D">
        <w:rPr>
          <w:rFonts w:ascii="Times New Roman" w:eastAsia="Times New Roman" w:hAnsi="Times New Roman" w:cs="Times New Roman"/>
          <w:sz w:val="24"/>
          <w:szCs w:val="24"/>
        </w:rPr>
        <w:t>тика "Петя в тридевятом царстве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21740" w:rsidRPr="00932D6D" w:rsidRDefault="00B21740" w:rsidP="00B1043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00:37. Владыки помогают, обучают. Правильное отноше</w:t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>ние к Огню и Синтезу ИВО получе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на синтезах.</w:t>
      </w:r>
    </w:p>
    <w:p w:rsidR="00B10430" w:rsidRPr="00932D6D" w:rsidRDefault="00B10430" w:rsidP="00B1043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00:55. Об 21 части Осмысленности. В огне 21 части в Синтезе обдумывать планы на будущее.</w:t>
      </w:r>
    </w:p>
    <w:p w:rsidR="00B10430" w:rsidRPr="00932D6D" w:rsidRDefault="00B10430" w:rsidP="00B1043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01:05. Когда включается Осмысленность на потенциал осмысленного даётся сила.</w:t>
      </w:r>
    </w:p>
    <w:p w:rsidR="0014702D" w:rsidRPr="00932D6D" w:rsidRDefault="00B10430" w:rsidP="00B10430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01:15:49–</w:t>
      </w:r>
      <w:r w:rsidR="0014702D" w:rsidRPr="00932D6D">
        <w:rPr>
          <w:rFonts w:ascii="Times New Roman" w:eastAsia="Times New Roman" w:hAnsi="Times New Roman" w:cs="Times New Roman"/>
          <w:b/>
          <w:sz w:val="24"/>
          <w:szCs w:val="24"/>
        </w:rPr>
        <w:t>01:34:01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14702D"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№ 8</w:t>
      </w:r>
      <w:r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4702D" w:rsidRPr="00932D6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21 Части Осмысленность ИВО</w:t>
      </w:r>
    </w:p>
    <w:p w:rsidR="00932D6D" w:rsidRPr="00932D6D" w:rsidRDefault="00932D6D" w:rsidP="00B1043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sz w:val="24"/>
          <w:szCs w:val="24"/>
        </w:rPr>
        <w:t>01:36. Данный 21 Синтез можно назвать Аксиоматическим.</w:t>
      </w:r>
    </w:p>
    <w:p w:rsidR="0014702D" w:rsidRPr="00932D6D" w:rsidRDefault="0014702D" w:rsidP="00B104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01:39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>:28–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01:55:24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Практика №9 ИТОГОВАЯ.</w:t>
      </w:r>
      <w:r w:rsidR="00B10430" w:rsidRPr="00932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СТЯЖАНИЕ СТОЛПА ПОСВЯЩЕНИЙ.</w:t>
      </w:r>
    </w:p>
    <w:p w:rsidR="00932D6D" w:rsidRPr="00932D6D" w:rsidRDefault="00932D6D" w:rsidP="00B104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E2" w:rsidRPr="00932D6D" w:rsidRDefault="006E48E9" w:rsidP="00B1043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D">
        <w:rPr>
          <w:rFonts w:ascii="Times New Roman" w:eastAsia="Times New Roman" w:hAnsi="Times New Roman" w:cs="Times New Roman"/>
          <w:b/>
          <w:sz w:val="24"/>
          <w:szCs w:val="24"/>
        </w:rPr>
        <w:t>Набор</w:t>
      </w:r>
      <w:r w:rsidR="00B10430" w:rsidRPr="00932D6D">
        <w:rPr>
          <w:rFonts w:ascii="Times New Roman" w:eastAsia="Times New Roman" w:hAnsi="Times New Roman" w:cs="Times New Roman"/>
          <w:sz w:val="24"/>
          <w:szCs w:val="24"/>
        </w:rPr>
        <w:t>: Галина Заболотских,</w:t>
      </w:r>
      <w:r w:rsidRPr="00932D6D">
        <w:rPr>
          <w:rFonts w:ascii="Times New Roman" w:eastAsia="Times New Roman" w:hAnsi="Times New Roman" w:cs="Times New Roman"/>
          <w:sz w:val="24"/>
          <w:szCs w:val="24"/>
        </w:rPr>
        <w:t xml:space="preserve"> ИВДИВО 107 ВЦ, Ижевск</w:t>
      </w:r>
    </w:p>
    <w:sectPr w:rsidR="007B11E2" w:rsidRPr="00932D6D" w:rsidSect="00B870F3">
      <w:headerReference w:type="default" r:id="rId6"/>
      <w:footerReference w:type="default" r:id="rId7"/>
      <w:pgSz w:w="11906" w:h="16838"/>
      <w:pgMar w:top="680" w:right="567" w:bottom="312" w:left="68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A7" w:rsidRDefault="00114FA7" w:rsidP="007B11E2">
      <w:r>
        <w:separator/>
      </w:r>
    </w:p>
  </w:endnote>
  <w:endnote w:type="continuationSeparator" w:id="0">
    <w:p w:rsidR="00114FA7" w:rsidRDefault="00114FA7" w:rsidP="007B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E2" w:rsidRDefault="00AD55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6E48E9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E50CD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A7" w:rsidRDefault="00114FA7" w:rsidP="007B11E2">
      <w:r>
        <w:separator/>
      </w:r>
    </w:p>
  </w:footnote>
  <w:footnote w:type="continuationSeparator" w:id="0">
    <w:p w:rsidR="00114FA7" w:rsidRDefault="00114FA7" w:rsidP="007B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E2" w:rsidRDefault="00CC454F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915"/>
      </w:tabs>
      <w:ind w:left="284" w:hanging="72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</w:t>
    </w:r>
    <w:r w:rsidR="006E48E9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1 МФЧС ИВО, 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1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2</w:t>
    </w:r>
    <w:r w:rsidR="006E48E9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-</w:t>
    </w:r>
    <w:r w:rsidR="006E48E9">
      <w:rPr>
        <w:rFonts w:ascii="Times New Roman" w:eastAsia="Times New Roman" w:hAnsi="Times New Roman" w:cs="Times New Roman"/>
        <w:i/>
        <w:sz w:val="20"/>
        <w:szCs w:val="20"/>
        <w:u w:val="single"/>
      </w:rPr>
      <w:t>1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3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.01.2019</w:t>
    </w:r>
    <w:r w:rsidR="006E48E9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г. ИВДИВО 107 ВЦ Ижевск, Кузьмина Юлия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1E2"/>
    <w:rsid w:val="00114FA7"/>
    <w:rsid w:val="0014702D"/>
    <w:rsid w:val="004045A0"/>
    <w:rsid w:val="005B66F8"/>
    <w:rsid w:val="005E50CD"/>
    <w:rsid w:val="00623487"/>
    <w:rsid w:val="006976D0"/>
    <w:rsid w:val="006E48E9"/>
    <w:rsid w:val="007B11E2"/>
    <w:rsid w:val="009046DA"/>
    <w:rsid w:val="00932D6D"/>
    <w:rsid w:val="009C34E6"/>
    <w:rsid w:val="00AD553E"/>
    <w:rsid w:val="00B10430"/>
    <w:rsid w:val="00B21740"/>
    <w:rsid w:val="00B870F3"/>
    <w:rsid w:val="00CC454F"/>
    <w:rsid w:val="00D0678C"/>
    <w:rsid w:val="00D76D92"/>
    <w:rsid w:val="00D8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E2"/>
  </w:style>
  <w:style w:type="paragraph" w:styleId="1">
    <w:name w:val="heading 1"/>
    <w:basedOn w:val="normal"/>
    <w:next w:val="normal"/>
    <w:rsid w:val="007B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B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B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B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B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B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11E2"/>
  </w:style>
  <w:style w:type="table" w:customStyle="1" w:styleId="TableNormal">
    <w:name w:val="Table Normal"/>
    <w:rsid w:val="007B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B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rsid w:val="007B1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1E2"/>
  </w:style>
  <w:style w:type="paragraph" w:styleId="a7">
    <w:name w:val="footer"/>
    <w:basedOn w:val="a"/>
    <w:link w:val="a8"/>
    <w:uiPriority w:val="99"/>
    <w:rsid w:val="007B1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2019-02-04T12:57:00Z</dcterms:created>
  <dcterms:modified xsi:type="dcterms:W3CDTF">2019-02-04T13:08:00Z</dcterms:modified>
</cp:coreProperties>
</file>